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08D" w:rsidRDefault="00E2608D" w:rsidP="00E2608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E2608D" w:rsidRDefault="00E2608D" w:rsidP="00E2608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E2608D" w:rsidRDefault="00E2608D" w:rsidP="00E2608D">
      <w:pPr>
        <w:pStyle w:val="Title"/>
        <w:spacing w:before="0" w:after="0"/>
        <w:rPr>
          <w:rFonts w:cs="Times New Roman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E2608D" w:rsidRPr="00D67FAF" w:rsidRDefault="00E2608D" w:rsidP="00E2608D"/>
    <w:p w:rsidR="00E2608D" w:rsidRDefault="00E2608D" w:rsidP="00E2608D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 xml:space="preserve">ПОСТАНОВЛЕНИЕ </w:t>
      </w:r>
    </w:p>
    <w:p w:rsidR="00E2608D" w:rsidRPr="000E7E27" w:rsidRDefault="00E2608D" w:rsidP="00E2608D">
      <w:pPr>
        <w:jc w:val="center"/>
        <w:rPr>
          <w:b/>
          <w:spacing w:val="20"/>
          <w:sz w:val="16"/>
          <w:szCs w:val="16"/>
        </w:rPr>
      </w:pPr>
    </w:p>
    <w:p w:rsidR="00E2608D" w:rsidRPr="00D67FAF" w:rsidRDefault="00E2608D" w:rsidP="00E2608D">
      <w:pPr>
        <w:rPr>
          <w:sz w:val="18"/>
          <w:szCs w:val="18"/>
        </w:rPr>
      </w:pPr>
    </w:p>
    <w:p w:rsidR="00E2608D" w:rsidRPr="00767569" w:rsidRDefault="008E0123" w:rsidP="00E2608D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«22</w:t>
      </w:r>
      <w:r w:rsidR="00117E40">
        <w:rPr>
          <w:sz w:val="28"/>
          <w:szCs w:val="28"/>
        </w:rPr>
        <w:t>»  декабря  2022</w:t>
      </w:r>
      <w:r>
        <w:rPr>
          <w:sz w:val="28"/>
          <w:szCs w:val="28"/>
        </w:rPr>
        <w:t xml:space="preserve"> г.   № 15 </w:t>
      </w:r>
      <w:r w:rsidR="00E2608D" w:rsidRPr="0076756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E2608D" w:rsidRPr="00767569">
        <w:rPr>
          <w:sz w:val="28"/>
          <w:szCs w:val="28"/>
        </w:rPr>
        <w:t>па</w:t>
      </w:r>
    </w:p>
    <w:p w:rsidR="00E2608D" w:rsidRPr="00767569" w:rsidRDefault="00E2608D" w:rsidP="00E2608D">
      <w:r w:rsidRPr="00767569">
        <w:rPr>
          <w:szCs w:val="28"/>
        </w:rPr>
        <w:t xml:space="preserve">  </w:t>
      </w:r>
    </w:p>
    <w:p w:rsidR="00E2608D" w:rsidRPr="00767569" w:rsidRDefault="00E2608D" w:rsidP="00E2608D">
      <w:pPr>
        <w:jc w:val="center"/>
        <w:rPr>
          <w:sz w:val="20"/>
          <w:szCs w:val="20"/>
        </w:rPr>
      </w:pPr>
      <w:r w:rsidRPr="00767569">
        <w:rPr>
          <w:sz w:val="20"/>
        </w:rPr>
        <w:t>г. Шенкурск</w:t>
      </w:r>
    </w:p>
    <w:p w:rsidR="00E2608D" w:rsidRPr="00D67FAF" w:rsidRDefault="00E2608D" w:rsidP="00E2608D">
      <w:pPr>
        <w:jc w:val="center"/>
        <w:rPr>
          <w:sz w:val="40"/>
          <w:szCs w:val="40"/>
        </w:rPr>
      </w:pPr>
    </w:p>
    <w:p w:rsidR="00433E4F" w:rsidRPr="00D67FAF" w:rsidRDefault="00E2608D" w:rsidP="00433E4F">
      <w:pPr>
        <w:pStyle w:val="2"/>
        <w:jc w:val="center"/>
        <w:rPr>
          <w:b/>
          <w:sz w:val="27"/>
          <w:szCs w:val="27"/>
        </w:rPr>
      </w:pPr>
      <w:r w:rsidRPr="00D67FAF">
        <w:rPr>
          <w:b/>
          <w:sz w:val="27"/>
          <w:szCs w:val="27"/>
        </w:rPr>
        <w:t>Об утверждении Положения</w:t>
      </w:r>
      <w:r w:rsidR="00D22E44" w:rsidRPr="00D67FAF">
        <w:rPr>
          <w:b/>
          <w:sz w:val="27"/>
          <w:szCs w:val="27"/>
        </w:rPr>
        <w:t xml:space="preserve"> </w:t>
      </w:r>
      <w:r w:rsidRPr="00D67FAF">
        <w:rPr>
          <w:b/>
          <w:sz w:val="27"/>
          <w:szCs w:val="27"/>
        </w:rPr>
        <w:t xml:space="preserve">о порядке направления </w:t>
      </w:r>
    </w:p>
    <w:p w:rsidR="00E2608D" w:rsidRPr="00D67FAF" w:rsidRDefault="00E2608D" w:rsidP="00433E4F">
      <w:pPr>
        <w:pStyle w:val="2"/>
        <w:jc w:val="center"/>
        <w:rPr>
          <w:b/>
          <w:sz w:val="27"/>
          <w:szCs w:val="27"/>
        </w:rPr>
      </w:pPr>
      <w:r w:rsidRPr="00D67FAF">
        <w:rPr>
          <w:b/>
          <w:sz w:val="27"/>
          <w:szCs w:val="27"/>
        </w:rPr>
        <w:t>в служебные командировки лиц, замещающих муниципальные должности, муниципальных служащих и ра</w:t>
      </w:r>
      <w:r w:rsidR="00433E4F" w:rsidRPr="00D67FAF">
        <w:rPr>
          <w:b/>
          <w:sz w:val="27"/>
          <w:szCs w:val="27"/>
        </w:rPr>
        <w:t>ботников администрации Шенкурского муниципального округа Архангельской области</w:t>
      </w:r>
      <w:r w:rsidR="00420B96" w:rsidRPr="00D67FAF">
        <w:rPr>
          <w:b/>
          <w:sz w:val="27"/>
          <w:szCs w:val="27"/>
        </w:rPr>
        <w:t>,</w:t>
      </w:r>
      <w:r w:rsidRPr="00D67FAF">
        <w:rPr>
          <w:b/>
          <w:sz w:val="27"/>
          <w:szCs w:val="27"/>
        </w:rPr>
        <w:t xml:space="preserve"> </w:t>
      </w:r>
    </w:p>
    <w:p w:rsidR="00433E4F" w:rsidRPr="00D67FAF" w:rsidRDefault="00433E4F" w:rsidP="00420B96">
      <w:pPr>
        <w:pStyle w:val="2"/>
        <w:jc w:val="center"/>
        <w:rPr>
          <w:b/>
          <w:sz w:val="27"/>
          <w:szCs w:val="27"/>
        </w:rPr>
      </w:pPr>
      <w:r w:rsidRPr="00D67FAF">
        <w:rPr>
          <w:b/>
          <w:sz w:val="27"/>
          <w:szCs w:val="27"/>
        </w:rPr>
        <w:t xml:space="preserve">работников муниципальных </w:t>
      </w:r>
      <w:r w:rsidR="00420B96" w:rsidRPr="00D67FAF">
        <w:rPr>
          <w:b/>
          <w:sz w:val="27"/>
          <w:szCs w:val="27"/>
        </w:rPr>
        <w:t>учреждени</w:t>
      </w:r>
      <w:r w:rsidRPr="00D67FAF">
        <w:rPr>
          <w:b/>
          <w:sz w:val="27"/>
          <w:szCs w:val="27"/>
        </w:rPr>
        <w:t xml:space="preserve">й </w:t>
      </w:r>
      <w:r w:rsidR="00E2608D" w:rsidRPr="00D67FAF">
        <w:rPr>
          <w:b/>
          <w:sz w:val="27"/>
          <w:szCs w:val="27"/>
        </w:rPr>
        <w:t xml:space="preserve">Шенкурского </w:t>
      </w:r>
    </w:p>
    <w:p w:rsidR="00E2608D" w:rsidRPr="00D67FAF" w:rsidRDefault="00E2608D" w:rsidP="00420B96">
      <w:pPr>
        <w:pStyle w:val="2"/>
        <w:jc w:val="center"/>
        <w:rPr>
          <w:b/>
          <w:sz w:val="27"/>
          <w:szCs w:val="27"/>
        </w:rPr>
      </w:pPr>
      <w:r w:rsidRPr="00D67FAF">
        <w:rPr>
          <w:b/>
          <w:sz w:val="27"/>
          <w:szCs w:val="27"/>
        </w:rPr>
        <w:t>муниципального округа Архангельской области</w:t>
      </w:r>
    </w:p>
    <w:p w:rsidR="00907BCC" w:rsidRPr="00D67FAF" w:rsidRDefault="00907BCC" w:rsidP="00E2608D">
      <w:pPr>
        <w:spacing w:line="360" w:lineRule="auto"/>
        <w:ind w:firstLine="708"/>
        <w:jc w:val="both"/>
        <w:rPr>
          <w:sz w:val="27"/>
          <w:szCs w:val="27"/>
        </w:rPr>
      </w:pPr>
    </w:p>
    <w:p w:rsidR="005D5599" w:rsidRPr="00D67FAF" w:rsidRDefault="00F40F8D" w:rsidP="00F40F8D">
      <w:pPr>
        <w:jc w:val="both"/>
        <w:rPr>
          <w:sz w:val="27"/>
          <w:szCs w:val="27"/>
        </w:rPr>
      </w:pPr>
      <w:r w:rsidRPr="00D67FAF">
        <w:rPr>
          <w:sz w:val="27"/>
          <w:szCs w:val="27"/>
        </w:rPr>
        <w:t xml:space="preserve">      </w:t>
      </w:r>
      <w:r w:rsidR="00E2608D" w:rsidRPr="00D67FAF">
        <w:rPr>
          <w:sz w:val="27"/>
          <w:szCs w:val="27"/>
        </w:rPr>
        <w:t>В соответствии со статьями 166-168 Трудового кодекса Рос</w:t>
      </w:r>
      <w:r w:rsidR="005D5599" w:rsidRPr="00D67FAF">
        <w:rPr>
          <w:sz w:val="27"/>
          <w:szCs w:val="27"/>
        </w:rPr>
        <w:t>сийской Федерации,  Постановления</w:t>
      </w:r>
      <w:r w:rsidR="00E2608D" w:rsidRPr="00D67FAF">
        <w:rPr>
          <w:sz w:val="27"/>
          <w:szCs w:val="27"/>
        </w:rPr>
        <w:t>м</w:t>
      </w:r>
      <w:r w:rsidR="005D5599" w:rsidRPr="00D67FAF">
        <w:rPr>
          <w:sz w:val="27"/>
          <w:szCs w:val="27"/>
        </w:rPr>
        <w:t>и</w:t>
      </w:r>
      <w:r w:rsidR="00E2608D" w:rsidRPr="00D67FAF">
        <w:rPr>
          <w:sz w:val="27"/>
          <w:szCs w:val="27"/>
        </w:rPr>
        <w:t xml:space="preserve"> </w:t>
      </w:r>
      <w:r w:rsidR="005D5599" w:rsidRPr="00D67FAF">
        <w:rPr>
          <w:sz w:val="27"/>
          <w:szCs w:val="27"/>
        </w:rPr>
        <w:t xml:space="preserve"> </w:t>
      </w:r>
      <w:r w:rsidR="00E2608D" w:rsidRPr="00D67FAF">
        <w:rPr>
          <w:sz w:val="27"/>
          <w:szCs w:val="27"/>
        </w:rPr>
        <w:t xml:space="preserve">Правительства </w:t>
      </w:r>
      <w:r w:rsidR="005D5599" w:rsidRPr="00D67FAF">
        <w:rPr>
          <w:sz w:val="27"/>
          <w:szCs w:val="27"/>
        </w:rPr>
        <w:t xml:space="preserve"> </w:t>
      </w:r>
      <w:r w:rsidR="00E2608D" w:rsidRPr="00D67FAF">
        <w:rPr>
          <w:sz w:val="27"/>
          <w:szCs w:val="27"/>
        </w:rPr>
        <w:t xml:space="preserve">Российской </w:t>
      </w:r>
      <w:r w:rsidR="005D5599" w:rsidRPr="00D67FAF">
        <w:rPr>
          <w:sz w:val="27"/>
          <w:szCs w:val="27"/>
        </w:rPr>
        <w:t xml:space="preserve"> </w:t>
      </w:r>
      <w:r w:rsidR="00E2608D" w:rsidRPr="00D67FAF">
        <w:rPr>
          <w:sz w:val="27"/>
          <w:szCs w:val="27"/>
        </w:rPr>
        <w:t xml:space="preserve">Федерации </w:t>
      </w:r>
      <w:r w:rsidR="005D5599" w:rsidRPr="00D67FAF">
        <w:rPr>
          <w:sz w:val="27"/>
          <w:szCs w:val="27"/>
        </w:rPr>
        <w:t xml:space="preserve"> </w:t>
      </w:r>
      <w:proofErr w:type="gramStart"/>
      <w:r w:rsidR="005D5599" w:rsidRPr="00D67FAF">
        <w:rPr>
          <w:sz w:val="27"/>
          <w:szCs w:val="27"/>
        </w:rPr>
        <w:t>от</w:t>
      </w:r>
      <w:proofErr w:type="gramEnd"/>
      <w:r w:rsidR="005D5599" w:rsidRPr="00D67FAF">
        <w:rPr>
          <w:sz w:val="27"/>
          <w:szCs w:val="27"/>
        </w:rPr>
        <w:t xml:space="preserve"> </w:t>
      </w:r>
    </w:p>
    <w:p w:rsidR="00E2608D" w:rsidRPr="00D67FAF" w:rsidRDefault="005D5599" w:rsidP="00E2608D">
      <w:pPr>
        <w:jc w:val="both"/>
        <w:rPr>
          <w:sz w:val="27"/>
          <w:szCs w:val="27"/>
        </w:rPr>
      </w:pPr>
      <w:r w:rsidRPr="00D67FAF">
        <w:rPr>
          <w:sz w:val="27"/>
          <w:szCs w:val="27"/>
        </w:rPr>
        <w:t xml:space="preserve">02 октября 2002 года № 729 «О размерах возмещения расходов, связанных со служебными командировками на территории Российской Федерации, работникам, заключившим трудовой договор о работе в федеральных государственных органах, работникам государственных внебюджетных фондов Российской Федерации, федеральных государственных учреждений»; </w:t>
      </w:r>
      <w:proofErr w:type="gramStart"/>
      <w:r w:rsidRPr="00D67FAF">
        <w:rPr>
          <w:sz w:val="27"/>
          <w:szCs w:val="27"/>
        </w:rPr>
        <w:t xml:space="preserve">от  </w:t>
      </w:r>
      <w:r w:rsidR="00E2608D" w:rsidRPr="00D67FAF">
        <w:rPr>
          <w:sz w:val="27"/>
          <w:szCs w:val="27"/>
        </w:rPr>
        <w:t>13 октября 2008 года № 749 «Об особенностях направления работников в служебные командировки», в целях создания и обеспечения надлежащих условий муниципальным служащим и работникам, замещающим должности, не отнесенные к должностям муниципальной службы в администрации Шенкурского муниципального округа Архангельской области,</w:t>
      </w:r>
      <w:r w:rsidR="00433E4F" w:rsidRPr="00D67FAF">
        <w:rPr>
          <w:sz w:val="27"/>
          <w:szCs w:val="27"/>
        </w:rPr>
        <w:t xml:space="preserve"> работникам муниципальных учреждений Шенкурского муниципального округа Архангельской области </w:t>
      </w:r>
      <w:r w:rsidR="00E2608D" w:rsidRPr="00D67FAF">
        <w:rPr>
          <w:sz w:val="27"/>
          <w:szCs w:val="27"/>
        </w:rPr>
        <w:t xml:space="preserve"> по выполнению возложенных на них обязанностей и осуществлению полномочий в период служебных командировок</w:t>
      </w:r>
      <w:proofErr w:type="gramEnd"/>
      <w:r w:rsidR="00E2608D" w:rsidRPr="00D67FAF">
        <w:rPr>
          <w:sz w:val="27"/>
          <w:szCs w:val="27"/>
        </w:rPr>
        <w:t xml:space="preserve">,  администрация </w:t>
      </w:r>
      <w:r w:rsidR="00433E4F" w:rsidRPr="00D67FAF">
        <w:rPr>
          <w:sz w:val="27"/>
          <w:szCs w:val="27"/>
        </w:rPr>
        <w:t xml:space="preserve">  </w:t>
      </w:r>
      <w:r w:rsidR="00E2608D" w:rsidRPr="00D67FAF">
        <w:rPr>
          <w:sz w:val="27"/>
          <w:szCs w:val="27"/>
        </w:rPr>
        <w:t xml:space="preserve">Шенкурского </w:t>
      </w:r>
      <w:r w:rsidR="00F56DE5" w:rsidRPr="00D67FAF">
        <w:rPr>
          <w:sz w:val="27"/>
          <w:szCs w:val="27"/>
        </w:rPr>
        <w:t xml:space="preserve">    </w:t>
      </w:r>
      <w:r w:rsidRPr="00D67FAF">
        <w:rPr>
          <w:sz w:val="27"/>
          <w:szCs w:val="27"/>
        </w:rPr>
        <w:t xml:space="preserve"> </w:t>
      </w:r>
      <w:r w:rsidR="00433E4F" w:rsidRPr="00D67FAF">
        <w:rPr>
          <w:sz w:val="27"/>
          <w:szCs w:val="27"/>
        </w:rPr>
        <w:t xml:space="preserve"> </w:t>
      </w:r>
      <w:r w:rsidR="00E2608D" w:rsidRPr="00D67FAF">
        <w:rPr>
          <w:sz w:val="27"/>
          <w:szCs w:val="27"/>
        </w:rPr>
        <w:t xml:space="preserve">муниципального </w:t>
      </w:r>
      <w:r w:rsidR="00F56DE5" w:rsidRPr="00D67FAF">
        <w:rPr>
          <w:sz w:val="27"/>
          <w:szCs w:val="27"/>
        </w:rPr>
        <w:t xml:space="preserve">    </w:t>
      </w:r>
      <w:r w:rsidRPr="00D67FAF">
        <w:rPr>
          <w:sz w:val="27"/>
          <w:szCs w:val="27"/>
        </w:rPr>
        <w:t xml:space="preserve"> </w:t>
      </w:r>
      <w:r w:rsidR="00E2608D" w:rsidRPr="00D67FAF">
        <w:rPr>
          <w:sz w:val="27"/>
          <w:szCs w:val="27"/>
        </w:rPr>
        <w:t xml:space="preserve">округа </w:t>
      </w:r>
      <w:r w:rsidR="00F56DE5" w:rsidRPr="00D67FAF">
        <w:rPr>
          <w:sz w:val="27"/>
          <w:szCs w:val="27"/>
        </w:rPr>
        <w:t xml:space="preserve">    </w:t>
      </w:r>
      <w:r w:rsidRPr="00D67FAF">
        <w:rPr>
          <w:sz w:val="27"/>
          <w:szCs w:val="27"/>
        </w:rPr>
        <w:t xml:space="preserve"> </w:t>
      </w:r>
      <w:r w:rsidR="00E2608D" w:rsidRPr="00D67FAF">
        <w:rPr>
          <w:sz w:val="27"/>
          <w:szCs w:val="27"/>
        </w:rPr>
        <w:t xml:space="preserve">Архангельской </w:t>
      </w:r>
      <w:r w:rsidR="00F56DE5" w:rsidRPr="00D67FAF">
        <w:rPr>
          <w:sz w:val="27"/>
          <w:szCs w:val="27"/>
        </w:rPr>
        <w:t xml:space="preserve">    </w:t>
      </w:r>
      <w:r w:rsidRPr="00D67FAF">
        <w:rPr>
          <w:sz w:val="27"/>
          <w:szCs w:val="27"/>
        </w:rPr>
        <w:t xml:space="preserve"> </w:t>
      </w:r>
      <w:r w:rsidR="00E2608D" w:rsidRPr="00D67FAF">
        <w:rPr>
          <w:sz w:val="27"/>
          <w:szCs w:val="27"/>
        </w:rPr>
        <w:t xml:space="preserve">области </w:t>
      </w:r>
      <w:r w:rsidR="00433E4F" w:rsidRPr="00D67FAF">
        <w:rPr>
          <w:sz w:val="27"/>
          <w:szCs w:val="27"/>
        </w:rPr>
        <w:t xml:space="preserve"> </w:t>
      </w:r>
      <w:proofErr w:type="spellStart"/>
      <w:proofErr w:type="gramStart"/>
      <w:r w:rsidR="00E2608D" w:rsidRPr="00D67FAF">
        <w:rPr>
          <w:b/>
          <w:sz w:val="27"/>
          <w:szCs w:val="27"/>
        </w:rPr>
        <w:t>п</w:t>
      </w:r>
      <w:proofErr w:type="spellEnd"/>
      <w:proofErr w:type="gramEnd"/>
      <w:r w:rsidR="00E2608D" w:rsidRPr="00D67FAF">
        <w:rPr>
          <w:b/>
          <w:sz w:val="27"/>
          <w:szCs w:val="27"/>
        </w:rPr>
        <w:t xml:space="preserve"> о с т а </w:t>
      </w:r>
      <w:proofErr w:type="spellStart"/>
      <w:r w:rsidR="00E2608D" w:rsidRPr="00D67FAF">
        <w:rPr>
          <w:b/>
          <w:sz w:val="27"/>
          <w:szCs w:val="27"/>
        </w:rPr>
        <w:t>н</w:t>
      </w:r>
      <w:proofErr w:type="spellEnd"/>
      <w:r w:rsidR="00E2608D" w:rsidRPr="00D67FAF">
        <w:rPr>
          <w:b/>
          <w:sz w:val="27"/>
          <w:szCs w:val="27"/>
        </w:rPr>
        <w:t xml:space="preserve"> о в л я е т</w:t>
      </w:r>
      <w:r w:rsidR="00E2608D" w:rsidRPr="00D67FAF">
        <w:rPr>
          <w:sz w:val="27"/>
          <w:szCs w:val="27"/>
        </w:rPr>
        <w:t>:</w:t>
      </w:r>
    </w:p>
    <w:p w:rsidR="00F40F8D" w:rsidRPr="00D67FAF" w:rsidRDefault="00F40F8D" w:rsidP="00F40F8D">
      <w:pPr>
        <w:pStyle w:val="2"/>
        <w:jc w:val="both"/>
        <w:rPr>
          <w:sz w:val="27"/>
          <w:szCs w:val="27"/>
        </w:rPr>
      </w:pPr>
      <w:r w:rsidRPr="00D67FAF">
        <w:rPr>
          <w:sz w:val="27"/>
          <w:szCs w:val="27"/>
        </w:rPr>
        <w:t xml:space="preserve">       </w:t>
      </w:r>
      <w:r w:rsidR="00E2608D" w:rsidRPr="00D67FAF">
        <w:rPr>
          <w:sz w:val="27"/>
          <w:szCs w:val="27"/>
        </w:rPr>
        <w:t>1. Утвердить прилагаемое Положение о порядке направления в служебные командировки лиц, замещающих муниципальные должности, муниципальн</w:t>
      </w:r>
      <w:r w:rsidRPr="00D67FAF">
        <w:rPr>
          <w:sz w:val="27"/>
          <w:szCs w:val="27"/>
        </w:rPr>
        <w:t>ых служащих и работников</w:t>
      </w:r>
      <w:r w:rsidR="00420B96" w:rsidRPr="00D67FAF">
        <w:rPr>
          <w:sz w:val="27"/>
          <w:szCs w:val="27"/>
        </w:rPr>
        <w:t xml:space="preserve"> </w:t>
      </w:r>
      <w:r w:rsidRPr="00D67FAF">
        <w:rPr>
          <w:sz w:val="27"/>
          <w:szCs w:val="27"/>
        </w:rPr>
        <w:t>администрации Шенкурского муниципального округа Архангельской области,  работников муниципальных учреждений Шенкурского муниципального округа Архангельской области.</w:t>
      </w:r>
    </w:p>
    <w:p w:rsidR="00E2608D" w:rsidRPr="00D67FAF" w:rsidRDefault="00F40F8D" w:rsidP="00F40F8D">
      <w:pPr>
        <w:jc w:val="both"/>
        <w:rPr>
          <w:sz w:val="27"/>
          <w:szCs w:val="27"/>
        </w:rPr>
      </w:pPr>
      <w:r w:rsidRPr="00D67FAF">
        <w:rPr>
          <w:sz w:val="27"/>
          <w:szCs w:val="27"/>
        </w:rPr>
        <w:t xml:space="preserve">       </w:t>
      </w:r>
      <w:r w:rsidR="00E2608D" w:rsidRPr="00D67FAF">
        <w:rPr>
          <w:sz w:val="27"/>
          <w:szCs w:val="27"/>
        </w:rPr>
        <w:t>2. Настоящее постано</w:t>
      </w:r>
      <w:r w:rsidR="000E7E27" w:rsidRPr="00D67FAF">
        <w:rPr>
          <w:sz w:val="27"/>
          <w:szCs w:val="27"/>
        </w:rPr>
        <w:t>вление вступает в силу со дня</w:t>
      </w:r>
      <w:r w:rsidR="005D364E" w:rsidRPr="00D67FAF">
        <w:rPr>
          <w:sz w:val="27"/>
          <w:szCs w:val="27"/>
        </w:rPr>
        <w:t xml:space="preserve"> его официального опубликования, но не ранее 1 января 2023 года.</w:t>
      </w:r>
    </w:p>
    <w:p w:rsidR="000E7E27" w:rsidRDefault="000E7E27" w:rsidP="000E7E27">
      <w:pPr>
        <w:jc w:val="both"/>
        <w:rPr>
          <w:sz w:val="27"/>
          <w:szCs w:val="27"/>
        </w:rPr>
      </w:pPr>
    </w:p>
    <w:p w:rsidR="00D67FAF" w:rsidRPr="00D67FAF" w:rsidRDefault="00D67FAF" w:rsidP="000E7E27">
      <w:pPr>
        <w:jc w:val="both"/>
        <w:rPr>
          <w:sz w:val="27"/>
          <w:szCs w:val="27"/>
        </w:rPr>
      </w:pPr>
    </w:p>
    <w:p w:rsidR="00D67FAF" w:rsidRDefault="00D67FAF" w:rsidP="008508F7">
      <w:pPr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Председатель Собрания депутатов</w:t>
      </w:r>
    </w:p>
    <w:p w:rsidR="00D67FAF" w:rsidRDefault="000E7E27" w:rsidP="008508F7">
      <w:pPr>
        <w:jc w:val="both"/>
        <w:rPr>
          <w:b/>
          <w:sz w:val="27"/>
          <w:szCs w:val="27"/>
        </w:rPr>
      </w:pPr>
      <w:r w:rsidRPr="00D67FAF">
        <w:rPr>
          <w:b/>
          <w:sz w:val="27"/>
          <w:szCs w:val="27"/>
        </w:rPr>
        <w:t>Шенкурского муниципального округа</w:t>
      </w:r>
      <w:r w:rsidR="00D67FAF">
        <w:rPr>
          <w:b/>
          <w:sz w:val="27"/>
          <w:szCs w:val="27"/>
        </w:rPr>
        <w:t>,</w:t>
      </w:r>
    </w:p>
    <w:p w:rsidR="00D67FAF" w:rsidRDefault="00D67FAF" w:rsidP="008508F7">
      <w:pPr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временно </w:t>
      </w:r>
      <w:proofErr w:type="gramStart"/>
      <w:r>
        <w:rPr>
          <w:b/>
          <w:sz w:val="27"/>
          <w:szCs w:val="27"/>
        </w:rPr>
        <w:t>исполняющий</w:t>
      </w:r>
      <w:proofErr w:type="gramEnd"/>
      <w:r>
        <w:rPr>
          <w:b/>
          <w:sz w:val="27"/>
          <w:szCs w:val="27"/>
        </w:rPr>
        <w:t xml:space="preserve"> полномочия главы</w:t>
      </w:r>
    </w:p>
    <w:p w:rsidR="00E2608D" w:rsidRPr="008508F7" w:rsidRDefault="00D67FAF" w:rsidP="008508F7">
      <w:pPr>
        <w:jc w:val="both"/>
        <w:rPr>
          <w:b/>
          <w:sz w:val="28"/>
        </w:rPr>
      </w:pPr>
      <w:r>
        <w:rPr>
          <w:b/>
          <w:sz w:val="27"/>
          <w:szCs w:val="27"/>
        </w:rPr>
        <w:t>Шенкурского муниципального округа</w:t>
      </w:r>
      <w:r w:rsidR="00F40F8D" w:rsidRPr="00D67FAF">
        <w:rPr>
          <w:b/>
          <w:sz w:val="27"/>
          <w:szCs w:val="27"/>
        </w:rPr>
        <w:t xml:space="preserve">         </w:t>
      </w:r>
      <w:r>
        <w:rPr>
          <w:b/>
          <w:sz w:val="27"/>
          <w:szCs w:val="27"/>
        </w:rPr>
        <w:t xml:space="preserve">                           А.С. </w:t>
      </w:r>
      <w:proofErr w:type="spellStart"/>
      <w:r>
        <w:rPr>
          <w:b/>
          <w:sz w:val="27"/>
          <w:szCs w:val="27"/>
        </w:rPr>
        <w:t>Заседателева</w:t>
      </w:r>
      <w:proofErr w:type="spellEnd"/>
      <w:r w:rsidR="00F40F8D" w:rsidRPr="00D67FAF">
        <w:rPr>
          <w:b/>
          <w:sz w:val="27"/>
          <w:szCs w:val="27"/>
        </w:rPr>
        <w:t xml:space="preserve">           </w:t>
      </w:r>
    </w:p>
    <w:p w:rsidR="00D67FAF" w:rsidRDefault="00D67FAF" w:rsidP="00E2608D">
      <w:pPr>
        <w:jc w:val="right"/>
        <w:rPr>
          <w:sz w:val="26"/>
          <w:szCs w:val="26"/>
        </w:rPr>
      </w:pPr>
    </w:p>
    <w:p w:rsidR="00E2608D" w:rsidRDefault="00D67FAF" w:rsidP="00E2608D">
      <w:pPr>
        <w:jc w:val="right"/>
        <w:rPr>
          <w:sz w:val="26"/>
          <w:szCs w:val="26"/>
        </w:rPr>
      </w:pPr>
      <w:r>
        <w:rPr>
          <w:sz w:val="26"/>
          <w:szCs w:val="26"/>
        </w:rPr>
        <w:t>УТВЕРЖДЕНО</w:t>
      </w:r>
    </w:p>
    <w:p w:rsidR="00E2608D" w:rsidRDefault="00907BCC" w:rsidP="00907BCC">
      <w:pPr>
        <w:jc w:val="right"/>
        <w:rPr>
          <w:sz w:val="26"/>
          <w:szCs w:val="26"/>
        </w:rPr>
      </w:pPr>
      <w:r>
        <w:rPr>
          <w:sz w:val="26"/>
          <w:szCs w:val="26"/>
        </w:rPr>
        <w:t>постановлением администрации</w:t>
      </w:r>
    </w:p>
    <w:p w:rsidR="00907BCC" w:rsidRDefault="00907BCC" w:rsidP="00907BCC">
      <w:pPr>
        <w:jc w:val="right"/>
        <w:rPr>
          <w:sz w:val="26"/>
          <w:szCs w:val="26"/>
        </w:rPr>
      </w:pPr>
      <w:r>
        <w:rPr>
          <w:sz w:val="26"/>
          <w:szCs w:val="26"/>
        </w:rPr>
        <w:t>Шенкурского муниципального округа</w:t>
      </w:r>
    </w:p>
    <w:p w:rsidR="00907BCC" w:rsidRDefault="00907BCC" w:rsidP="00907BCC">
      <w:pPr>
        <w:jc w:val="right"/>
        <w:rPr>
          <w:sz w:val="26"/>
          <w:szCs w:val="26"/>
        </w:rPr>
      </w:pPr>
      <w:r>
        <w:rPr>
          <w:sz w:val="26"/>
          <w:szCs w:val="26"/>
        </w:rPr>
        <w:t>Архангельской области</w:t>
      </w:r>
    </w:p>
    <w:p w:rsidR="00E2608D" w:rsidRDefault="008E0123" w:rsidP="00E2608D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22 </w:t>
      </w:r>
      <w:r w:rsidR="00D67FAF">
        <w:rPr>
          <w:sz w:val="26"/>
          <w:szCs w:val="26"/>
        </w:rPr>
        <w:t>декабря 2022</w:t>
      </w:r>
      <w:r>
        <w:rPr>
          <w:sz w:val="26"/>
          <w:szCs w:val="26"/>
        </w:rPr>
        <w:t xml:space="preserve"> года № 15</w:t>
      </w:r>
      <w:r w:rsidR="00D67FAF">
        <w:rPr>
          <w:sz w:val="26"/>
          <w:szCs w:val="26"/>
        </w:rPr>
        <w:t xml:space="preserve"> -па</w:t>
      </w:r>
    </w:p>
    <w:p w:rsidR="00E2608D" w:rsidRDefault="00E2608D" w:rsidP="00E2608D">
      <w:pPr>
        <w:jc w:val="center"/>
        <w:rPr>
          <w:b/>
          <w:sz w:val="26"/>
          <w:szCs w:val="26"/>
        </w:rPr>
      </w:pPr>
    </w:p>
    <w:p w:rsidR="00E2608D" w:rsidRDefault="00E2608D" w:rsidP="00E2608D">
      <w:pPr>
        <w:jc w:val="center"/>
        <w:rPr>
          <w:b/>
          <w:sz w:val="28"/>
          <w:szCs w:val="28"/>
        </w:rPr>
      </w:pPr>
    </w:p>
    <w:p w:rsidR="00E2608D" w:rsidRDefault="00907BCC" w:rsidP="00E2608D">
      <w:pPr>
        <w:pStyle w:val="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ПОЛОЖЕНИЕ</w:t>
      </w:r>
    </w:p>
    <w:p w:rsidR="00F40F8D" w:rsidRDefault="00F40F8D" w:rsidP="00F40F8D">
      <w:pPr>
        <w:pStyle w:val="2"/>
        <w:jc w:val="center"/>
        <w:rPr>
          <w:b/>
        </w:rPr>
      </w:pPr>
      <w:r>
        <w:rPr>
          <w:b/>
        </w:rPr>
        <w:t xml:space="preserve">о порядке направления в служебные командировки </w:t>
      </w:r>
    </w:p>
    <w:p w:rsidR="00F40F8D" w:rsidRDefault="00F40F8D" w:rsidP="00F40F8D">
      <w:pPr>
        <w:pStyle w:val="2"/>
        <w:jc w:val="center"/>
        <w:rPr>
          <w:b/>
        </w:rPr>
      </w:pPr>
      <w:r>
        <w:rPr>
          <w:b/>
        </w:rPr>
        <w:t xml:space="preserve">лиц, замещающих муниципальные должности, муниципальных служащих и работников администрации Шенкурского </w:t>
      </w:r>
    </w:p>
    <w:p w:rsidR="00F40F8D" w:rsidRDefault="00F40F8D" w:rsidP="00F40F8D">
      <w:pPr>
        <w:pStyle w:val="2"/>
        <w:jc w:val="center"/>
        <w:rPr>
          <w:b/>
        </w:rPr>
      </w:pPr>
      <w:r>
        <w:rPr>
          <w:b/>
        </w:rPr>
        <w:t xml:space="preserve">муниципального округа Архангельской области, </w:t>
      </w:r>
    </w:p>
    <w:p w:rsidR="00F40F8D" w:rsidRDefault="00F40F8D" w:rsidP="00F40F8D">
      <w:pPr>
        <w:pStyle w:val="2"/>
        <w:jc w:val="center"/>
        <w:rPr>
          <w:b/>
        </w:rPr>
      </w:pPr>
      <w:r>
        <w:rPr>
          <w:b/>
        </w:rPr>
        <w:t xml:space="preserve">работников муниципальных учреждений Шенкурского </w:t>
      </w:r>
    </w:p>
    <w:p w:rsidR="00F40F8D" w:rsidRPr="00420B96" w:rsidRDefault="00F40F8D" w:rsidP="00F40F8D">
      <w:pPr>
        <w:pStyle w:val="2"/>
        <w:jc w:val="center"/>
        <w:rPr>
          <w:b/>
        </w:rPr>
      </w:pPr>
      <w:r>
        <w:rPr>
          <w:b/>
        </w:rPr>
        <w:t>муниципального округа Архангельской области</w:t>
      </w:r>
    </w:p>
    <w:p w:rsidR="00F40F8D" w:rsidRPr="00907BCC" w:rsidRDefault="00F40F8D" w:rsidP="00F40F8D">
      <w:pPr>
        <w:spacing w:line="360" w:lineRule="auto"/>
        <w:ind w:firstLine="708"/>
        <w:jc w:val="both"/>
        <w:rPr>
          <w:sz w:val="28"/>
          <w:szCs w:val="28"/>
        </w:rPr>
      </w:pPr>
    </w:p>
    <w:p w:rsidR="00E2608D" w:rsidRPr="00420B96" w:rsidRDefault="00E2608D" w:rsidP="00E2608D">
      <w:pPr>
        <w:rPr>
          <w:sz w:val="20"/>
          <w:szCs w:val="20"/>
        </w:rPr>
      </w:pPr>
    </w:p>
    <w:p w:rsidR="00E2608D" w:rsidRDefault="00E2608D" w:rsidP="00E2608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1. Общие положения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proofErr w:type="gramStart"/>
      <w:r>
        <w:rPr>
          <w:sz w:val="26"/>
          <w:szCs w:val="26"/>
        </w:rPr>
        <w:t>Настоящее Положение определяет порядок направления в служебные командировки лиц, замещающих муниципальные должности, муниципальн</w:t>
      </w:r>
      <w:r w:rsidR="00907BCC">
        <w:rPr>
          <w:sz w:val="26"/>
          <w:szCs w:val="26"/>
        </w:rPr>
        <w:t>ых служащих и работников, замеща</w:t>
      </w:r>
      <w:r>
        <w:rPr>
          <w:sz w:val="26"/>
          <w:szCs w:val="26"/>
        </w:rPr>
        <w:t>ющих должности, не отнесенные к должностям муниципальной службы</w:t>
      </w:r>
      <w:r w:rsidR="00F40F8D">
        <w:rPr>
          <w:sz w:val="26"/>
          <w:szCs w:val="26"/>
        </w:rPr>
        <w:t xml:space="preserve"> в администрации Шенкурского муниципального округа</w:t>
      </w:r>
      <w:r w:rsidR="00EE1370">
        <w:rPr>
          <w:sz w:val="26"/>
          <w:szCs w:val="26"/>
        </w:rPr>
        <w:t xml:space="preserve"> Архангельской области</w:t>
      </w:r>
      <w:r w:rsidR="00420B96">
        <w:rPr>
          <w:sz w:val="26"/>
          <w:szCs w:val="26"/>
        </w:rPr>
        <w:t xml:space="preserve">, </w:t>
      </w:r>
      <w:r w:rsidR="00EE1370">
        <w:rPr>
          <w:sz w:val="26"/>
          <w:szCs w:val="26"/>
        </w:rPr>
        <w:t xml:space="preserve">работников муниципальных </w:t>
      </w:r>
      <w:r w:rsidR="00420B96">
        <w:rPr>
          <w:sz w:val="26"/>
          <w:szCs w:val="26"/>
        </w:rPr>
        <w:t>учреждени</w:t>
      </w:r>
      <w:r w:rsidR="00EE1370">
        <w:rPr>
          <w:sz w:val="26"/>
          <w:szCs w:val="26"/>
        </w:rPr>
        <w:t xml:space="preserve">й </w:t>
      </w:r>
      <w:r w:rsidR="00907BCC">
        <w:rPr>
          <w:sz w:val="26"/>
          <w:szCs w:val="26"/>
        </w:rPr>
        <w:t>Шенкурского муниципального округа Архангельской</w:t>
      </w:r>
      <w:r>
        <w:rPr>
          <w:sz w:val="26"/>
          <w:szCs w:val="26"/>
        </w:rPr>
        <w:t xml:space="preserve"> </w:t>
      </w:r>
      <w:r w:rsidR="00B5535D">
        <w:rPr>
          <w:sz w:val="26"/>
          <w:szCs w:val="26"/>
        </w:rPr>
        <w:t xml:space="preserve">области </w:t>
      </w:r>
      <w:r>
        <w:rPr>
          <w:sz w:val="26"/>
          <w:szCs w:val="26"/>
        </w:rPr>
        <w:t>(далее – работники), порядок и размеры возмещения расходов, а также порядок предоставления отчетности, связанной со служебными командировками.</w:t>
      </w:r>
      <w:proofErr w:type="gramEnd"/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proofErr w:type="gramStart"/>
      <w:r>
        <w:rPr>
          <w:b/>
          <w:sz w:val="26"/>
          <w:szCs w:val="26"/>
        </w:rPr>
        <w:t>Служебная командировка</w:t>
      </w:r>
      <w:r>
        <w:rPr>
          <w:sz w:val="26"/>
          <w:szCs w:val="26"/>
        </w:rPr>
        <w:t xml:space="preserve"> (далее – командировка) – это по</w:t>
      </w:r>
      <w:r w:rsidR="00552978">
        <w:rPr>
          <w:sz w:val="26"/>
          <w:szCs w:val="26"/>
        </w:rPr>
        <w:t xml:space="preserve">ездка работника </w:t>
      </w:r>
      <w:r w:rsidR="00A5602E">
        <w:rPr>
          <w:sz w:val="26"/>
          <w:szCs w:val="26"/>
        </w:rPr>
        <w:t>по р</w:t>
      </w:r>
      <w:r w:rsidR="00552978">
        <w:rPr>
          <w:sz w:val="26"/>
          <w:szCs w:val="26"/>
        </w:rPr>
        <w:t xml:space="preserve">ешению главы Шенкурского муниципального округа Архангельской области, руководителя </w:t>
      </w:r>
      <w:r w:rsidR="00063D9F">
        <w:rPr>
          <w:sz w:val="26"/>
          <w:szCs w:val="26"/>
        </w:rPr>
        <w:t xml:space="preserve">самостоятельного отраслевого (функционального) </w:t>
      </w:r>
      <w:r w:rsidR="00552978">
        <w:rPr>
          <w:sz w:val="26"/>
          <w:szCs w:val="26"/>
        </w:rPr>
        <w:t>органа администрации Шенкурского муниципального округа Архангельской области, наделенного правами юридического лица</w:t>
      </w:r>
      <w:r w:rsidR="00420B96">
        <w:rPr>
          <w:sz w:val="26"/>
          <w:szCs w:val="26"/>
        </w:rPr>
        <w:t xml:space="preserve">, руководителя </w:t>
      </w:r>
      <w:r w:rsidR="00063D9F">
        <w:rPr>
          <w:sz w:val="26"/>
          <w:szCs w:val="26"/>
        </w:rPr>
        <w:t xml:space="preserve">муниципального </w:t>
      </w:r>
      <w:r w:rsidR="00420B96">
        <w:rPr>
          <w:sz w:val="26"/>
          <w:szCs w:val="26"/>
        </w:rPr>
        <w:t>учреждения</w:t>
      </w:r>
      <w:r w:rsidR="00063D9F">
        <w:rPr>
          <w:sz w:val="26"/>
          <w:szCs w:val="26"/>
        </w:rPr>
        <w:t xml:space="preserve">, функции и полномочия учредителя которых осуществляются администрацией Шенкурского муниципального округа </w:t>
      </w:r>
      <w:r w:rsidR="00420B96">
        <w:rPr>
          <w:sz w:val="26"/>
          <w:szCs w:val="26"/>
        </w:rPr>
        <w:t>Архангельской области</w:t>
      </w:r>
      <w:r w:rsidR="00063D9F">
        <w:rPr>
          <w:sz w:val="26"/>
          <w:szCs w:val="26"/>
        </w:rPr>
        <w:t>,</w:t>
      </w:r>
      <w:r w:rsidR="00A5602E">
        <w:rPr>
          <w:sz w:val="26"/>
          <w:szCs w:val="26"/>
        </w:rPr>
        <w:t xml:space="preserve"> (</w:t>
      </w:r>
      <w:r w:rsidR="00552978">
        <w:rPr>
          <w:sz w:val="26"/>
          <w:szCs w:val="26"/>
        </w:rPr>
        <w:t>далее - представитель</w:t>
      </w:r>
      <w:r>
        <w:rPr>
          <w:sz w:val="26"/>
          <w:szCs w:val="26"/>
        </w:rPr>
        <w:t xml:space="preserve"> нанимателя) на определенный срок для выполнения служебного поручения вне места постоянной работы.</w:t>
      </w:r>
      <w:proofErr w:type="gramEnd"/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 Настоящее Положение распространяется на командировки в границах территории Российской Федерации.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 В командировки направляются работники, состоящие в трудовых отношениях с представителем нанимателя.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 При направлении в командировку работнику гарантируются: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сохранение места работы (должности);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б) сохранение среднего заработка;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в) возмещение расходов, связанных с командировкой</w:t>
      </w:r>
      <w:r>
        <w:rPr>
          <w:color w:val="FF0000"/>
          <w:sz w:val="26"/>
          <w:szCs w:val="26"/>
        </w:rPr>
        <w:t>.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1.6. </w:t>
      </w:r>
      <w:proofErr w:type="gramStart"/>
      <w:r>
        <w:rPr>
          <w:sz w:val="26"/>
          <w:szCs w:val="26"/>
        </w:rPr>
        <w:t>Средний заработок за период нахождения работника в командировке, а также за дни нахождения в пути, в том числе за время вынужденной остановки в пути, сохраняется за все дни работы по графику</w:t>
      </w:r>
      <w:r w:rsidR="000C0C25">
        <w:rPr>
          <w:sz w:val="26"/>
          <w:szCs w:val="26"/>
        </w:rPr>
        <w:t>, установленному в администрации Шенкурского муниципального округа Архангельской области</w:t>
      </w:r>
      <w:r w:rsidR="00D22E44">
        <w:rPr>
          <w:sz w:val="26"/>
          <w:szCs w:val="26"/>
        </w:rPr>
        <w:t xml:space="preserve"> (в </w:t>
      </w:r>
      <w:r w:rsidR="00063D9F">
        <w:rPr>
          <w:sz w:val="26"/>
          <w:szCs w:val="26"/>
        </w:rPr>
        <w:t xml:space="preserve">муниципальном </w:t>
      </w:r>
      <w:r w:rsidR="00D22E44">
        <w:rPr>
          <w:sz w:val="26"/>
          <w:szCs w:val="26"/>
        </w:rPr>
        <w:lastRenderedPageBreak/>
        <w:t>учреждени</w:t>
      </w:r>
      <w:r w:rsidR="00063D9F">
        <w:rPr>
          <w:sz w:val="26"/>
          <w:szCs w:val="26"/>
        </w:rPr>
        <w:t>и, функции и полномочия учредителя которых осуществляются администрацией</w:t>
      </w:r>
      <w:r w:rsidR="00D22E44">
        <w:rPr>
          <w:sz w:val="26"/>
          <w:szCs w:val="26"/>
        </w:rPr>
        <w:t xml:space="preserve"> Шенкурского муниципального округа Архангельской области)</w:t>
      </w:r>
      <w:r>
        <w:rPr>
          <w:sz w:val="26"/>
          <w:szCs w:val="26"/>
        </w:rPr>
        <w:t>.</w:t>
      </w:r>
      <w:proofErr w:type="gramEnd"/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Работнику, работающему по совместительству, при командировании сохраняется средний заработок у того работодателя, который направил его в командировку. 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направления такого работника в командировку одновременно по основной работе и работе, выполняемой на условиях совместительства, средний заработок сохраняется у обоих работодателей, а возмещаемые расходы по командировке распределяются между командирующими работодателями по соглашению между ними.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1.7. Денежное содержание (оплата труда) работника в случае привлечения его к работе в выходные и (или) нерабочие праздничные дни производится в соответствии с трудовым законодательством Российской Федерации.</w:t>
      </w:r>
    </w:p>
    <w:p w:rsidR="00E2608D" w:rsidRPr="00D22E44" w:rsidRDefault="00E2608D" w:rsidP="00E2608D">
      <w:pPr>
        <w:tabs>
          <w:tab w:val="left" w:pos="2400"/>
        </w:tabs>
        <w:ind w:firstLine="709"/>
        <w:jc w:val="both"/>
        <w:rPr>
          <w:sz w:val="18"/>
          <w:szCs w:val="18"/>
        </w:rPr>
      </w:pPr>
    </w:p>
    <w:p w:rsidR="00E2608D" w:rsidRDefault="00E2608D" w:rsidP="00E2608D">
      <w:pPr>
        <w:tabs>
          <w:tab w:val="left" w:pos="2400"/>
        </w:tabs>
        <w:ind w:firstLine="709"/>
        <w:jc w:val="center"/>
        <w:rPr>
          <w:b/>
          <w:sz w:val="26"/>
          <w:szCs w:val="26"/>
        </w:rPr>
      </w:pPr>
    </w:p>
    <w:p w:rsidR="00E2608D" w:rsidRDefault="00E2608D" w:rsidP="00063D9F">
      <w:pPr>
        <w:tabs>
          <w:tab w:val="left" w:pos="240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 Порядок  направления в командировки</w:t>
      </w:r>
    </w:p>
    <w:p w:rsidR="00E2608D" w:rsidRDefault="00E2608D" w:rsidP="00E2608D">
      <w:pPr>
        <w:tabs>
          <w:tab w:val="left" w:pos="2400"/>
        </w:tabs>
        <w:ind w:firstLine="709"/>
        <w:jc w:val="center"/>
        <w:rPr>
          <w:b/>
          <w:sz w:val="26"/>
          <w:szCs w:val="26"/>
        </w:rPr>
      </w:pP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2.1. Порядок и формы учета работников, выбывающих в командировки из командирующей организации и прибывших в организацию, в которую они командированы, определяются Министерством труда и социальной защиты Российской Федерации.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 Направление работника в командировку осуществляется на основании распоряжения представителя нанимат</w:t>
      </w:r>
      <w:r w:rsidR="00552978">
        <w:rPr>
          <w:sz w:val="26"/>
          <w:szCs w:val="26"/>
        </w:rPr>
        <w:t>еля, а при его отсутствии – на основании распоряжения лица, его заменяющего</w:t>
      </w:r>
      <w:r>
        <w:rPr>
          <w:sz w:val="26"/>
          <w:szCs w:val="26"/>
        </w:rPr>
        <w:t>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2.3. Срок командировки определяется представителем нанимателя с учетом объема, сложности и других особенностей служебного поручения.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Днем выезда в командировку считается дата отправления поезда, самолета, автобуса или другого транспортного средства от места постоянной работы командированного, а днем приезда из командировки – дата прибытия указанного транспортного средства </w:t>
      </w:r>
      <w:proofErr w:type="gramStart"/>
      <w:r>
        <w:rPr>
          <w:sz w:val="26"/>
          <w:szCs w:val="26"/>
        </w:rPr>
        <w:t>в место постоянной работы</w:t>
      </w:r>
      <w:proofErr w:type="gramEnd"/>
      <w:r>
        <w:rPr>
          <w:sz w:val="26"/>
          <w:szCs w:val="26"/>
        </w:rPr>
        <w:t xml:space="preserve">.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отправлении транспортного средства до 24 часов включительно днем отъезда в командировку считаются текущие сутки, а с 00 часов и позднее – последующие сутки.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аэропорта.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Аналогично определяется день приезда работника </w:t>
      </w:r>
      <w:proofErr w:type="gramStart"/>
      <w:r>
        <w:rPr>
          <w:sz w:val="26"/>
          <w:szCs w:val="26"/>
        </w:rPr>
        <w:t>в место постоянной работы</w:t>
      </w:r>
      <w:proofErr w:type="gramEnd"/>
      <w:r>
        <w:rPr>
          <w:sz w:val="26"/>
          <w:szCs w:val="26"/>
        </w:rPr>
        <w:t>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Вопрос о явке работника на работу в день выезда в командировку и в день приезда из командировки решается по устной договоренности с представителем нанимателя.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2.4. Фактический срок пребывания работника в месте командирования определяется по проездным документам, представляемым работником по возвращении из командировки.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случае проезда работника к месту командирования и (или) обратно к месту работы на личном транспорте (легковом автомобиле) фактический срок пребывания в месте командирования указывается в служебной записке, которая представляется работником по возвращении из командировки представителю нанимателя одновременно с оправдательными документами, подтверждающими </w:t>
      </w:r>
      <w:r>
        <w:rPr>
          <w:sz w:val="26"/>
          <w:szCs w:val="26"/>
        </w:rPr>
        <w:lastRenderedPageBreak/>
        <w:t>использование указанного транспорта для проезда к месту командирования и обратно (путевой лист, счета, квитанции, кассовые чеки и др.).</w:t>
      </w:r>
      <w:proofErr w:type="gramEnd"/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2.5. На основании личного заявления работника и примерной сметы командировочных расходов, представленной представителю нанимателя не позднее 5 (пяти) рабочих дней до даты планируемой командировки, работнику перечисляется  денежный аванс на оплату: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расходов по проезду;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расходов по бронированию и найму жилого помещения;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в) дополнительных расходов, связанных с проживанием вне места постоянного жительства (суточные).</w:t>
      </w:r>
    </w:p>
    <w:p w:rsidR="00E2608D" w:rsidRPr="00D22E44" w:rsidRDefault="00E2608D" w:rsidP="00E2608D">
      <w:pPr>
        <w:tabs>
          <w:tab w:val="left" w:pos="2400"/>
        </w:tabs>
        <w:ind w:firstLine="709"/>
        <w:jc w:val="both"/>
        <w:rPr>
          <w:sz w:val="18"/>
          <w:szCs w:val="18"/>
        </w:rPr>
      </w:pP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</w:p>
    <w:p w:rsidR="00E2608D" w:rsidRDefault="00E2608D" w:rsidP="00063D9F">
      <w:pPr>
        <w:tabs>
          <w:tab w:val="left" w:pos="240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3. Порядок и размеры возмещения расходов, связанных с командировками</w:t>
      </w:r>
    </w:p>
    <w:p w:rsidR="00E2608D" w:rsidRDefault="00E2608D" w:rsidP="00E2608D">
      <w:pPr>
        <w:tabs>
          <w:tab w:val="left" w:pos="2400"/>
        </w:tabs>
        <w:ind w:firstLine="709"/>
        <w:jc w:val="center"/>
        <w:rPr>
          <w:b/>
          <w:sz w:val="26"/>
          <w:szCs w:val="26"/>
        </w:rPr>
      </w:pP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</w:t>
      </w:r>
      <w:proofErr w:type="gramStart"/>
      <w:r>
        <w:rPr>
          <w:sz w:val="26"/>
          <w:szCs w:val="26"/>
        </w:rPr>
        <w:t>Все командировочные расходы возмещаются за счёт средств, предусмотренных на очередной финансовый год в бю</w:t>
      </w:r>
      <w:r w:rsidR="00552978">
        <w:rPr>
          <w:sz w:val="26"/>
          <w:szCs w:val="26"/>
        </w:rPr>
        <w:t>джете Шенкурского муниципального округа Архангельской области</w:t>
      </w:r>
      <w:r>
        <w:rPr>
          <w:sz w:val="26"/>
          <w:szCs w:val="26"/>
        </w:rPr>
        <w:t xml:space="preserve"> на содерж</w:t>
      </w:r>
      <w:r w:rsidR="00552978">
        <w:rPr>
          <w:sz w:val="26"/>
          <w:szCs w:val="26"/>
        </w:rPr>
        <w:t>ание администрации Шенкурского муниципального округа Архангельской области</w:t>
      </w:r>
      <w:r w:rsidR="00D22E44">
        <w:rPr>
          <w:sz w:val="26"/>
          <w:szCs w:val="26"/>
        </w:rPr>
        <w:t xml:space="preserve">, </w:t>
      </w:r>
      <w:r w:rsidR="00063D9F">
        <w:rPr>
          <w:sz w:val="26"/>
          <w:szCs w:val="26"/>
        </w:rPr>
        <w:t xml:space="preserve">самостоятельного отраслевого (функционального) </w:t>
      </w:r>
      <w:r w:rsidR="00961988">
        <w:rPr>
          <w:sz w:val="26"/>
          <w:szCs w:val="26"/>
        </w:rPr>
        <w:t>органа администрации Шенкурского муниципального округа Архангельской области, наделенного правами юридического лица</w:t>
      </w:r>
      <w:r w:rsidR="00D22E44">
        <w:rPr>
          <w:sz w:val="26"/>
          <w:szCs w:val="26"/>
        </w:rPr>
        <w:t xml:space="preserve">, </w:t>
      </w:r>
      <w:r w:rsidR="00063D9F">
        <w:rPr>
          <w:sz w:val="26"/>
          <w:szCs w:val="26"/>
        </w:rPr>
        <w:t xml:space="preserve">за счет средств муниципального </w:t>
      </w:r>
      <w:r w:rsidR="00D22E44">
        <w:rPr>
          <w:sz w:val="26"/>
          <w:szCs w:val="26"/>
        </w:rPr>
        <w:t>учреждения</w:t>
      </w:r>
      <w:r w:rsidR="00063D9F">
        <w:rPr>
          <w:sz w:val="26"/>
          <w:szCs w:val="26"/>
        </w:rPr>
        <w:t>, функции и полномочия учредителя которого осуществляются администрацией</w:t>
      </w:r>
      <w:r w:rsidR="00D22E44">
        <w:rPr>
          <w:sz w:val="26"/>
          <w:szCs w:val="26"/>
        </w:rPr>
        <w:t xml:space="preserve"> Шенкурского муниципального округа Архангельской области.</w:t>
      </w:r>
      <w:proofErr w:type="gramEnd"/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 В случае направления в командировку представитель нанимателя  обязан возмещать работнику: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расходы по проезду;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б) расходы по бронированию и найму жилого помещения;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в) дополнительные расходы, связанные с проживанием вне места постоянного жительства (суточные);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г) иные расходы, произведенные работником с разрешения или </w:t>
      </w:r>
      <w:r w:rsidR="00961988">
        <w:rPr>
          <w:sz w:val="26"/>
          <w:szCs w:val="26"/>
        </w:rPr>
        <w:t xml:space="preserve">с </w:t>
      </w:r>
      <w:proofErr w:type="gramStart"/>
      <w:r w:rsidR="00961988">
        <w:rPr>
          <w:sz w:val="26"/>
          <w:szCs w:val="26"/>
        </w:rPr>
        <w:t>ведома</w:t>
      </w:r>
      <w:proofErr w:type="gramEnd"/>
      <w:r w:rsidR="00961988">
        <w:rPr>
          <w:sz w:val="26"/>
          <w:szCs w:val="26"/>
        </w:rPr>
        <w:t xml:space="preserve"> представителя нанимателя</w:t>
      </w:r>
      <w:r>
        <w:rPr>
          <w:sz w:val="26"/>
          <w:szCs w:val="26"/>
        </w:rPr>
        <w:t>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 </w:t>
      </w:r>
      <w:r>
        <w:rPr>
          <w:b/>
          <w:sz w:val="26"/>
          <w:szCs w:val="26"/>
        </w:rPr>
        <w:t>Расходы по проезду</w:t>
      </w:r>
      <w:r>
        <w:rPr>
          <w:sz w:val="26"/>
          <w:szCs w:val="26"/>
        </w:rPr>
        <w:t xml:space="preserve"> к месту командировки и обратно к месту постоянной работы и по проезду из одного населенного пункта в другой, если работник командирован в несколько организаций, расположенных в разных населенных пунктах, включают: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расходы по проезду транспортом общего пользования соответственно к станции, пристани, аэропорту и от станции, пристани, аэропорта, если они находятся за чертой населенного пункта, при наличии документов (билетов), подтверждающих эти расходы;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б) оплату услуг по оформлению проездных документов и предоставлению в поездах постельных принадлежностей.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Расходы по проезду</w:t>
      </w:r>
      <w:r>
        <w:rPr>
          <w:sz w:val="26"/>
          <w:szCs w:val="26"/>
        </w:rPr>
        <w:t xml:space="preserve"> возмещаются: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в размере 100 (ста) процентов понесенных затрат, не превышающих стоимости проезда: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воздушным транспортом – по тарифу экономического класса;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водным (морским и речным) транспортом – по тарифам, устанавливаемым перевозчиком, но не выше стоимости проезда в четырёхместной каюте с комплексным обслуживанием пассажиров;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железнодорожным транспортом – в купейном вагоне скорого (фирменного) поезда;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автомобильным транспортом – автотранспортом общего пользования (кроме такси).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б) в размере 100 (ста) процентов понесенных затрат по проезду личным автотранспортом на основании: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61988">
        <w:rPr>
          <w:sz w:val="26"/>
          <w:szCs w:val="26"/>
        </w:rPr>
        <w:t xml:space="preserve"> </w:t>
      </w:r>
      <w:r>
        <w:rPr>
          <w:sz w:val="26"/>
          <w:szCs w:val="26"/>
        </w:rPr>
        <w:t>служебной записки работника на имя представителя нанимателя;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копии свидетельства о регистрации личного транспортного средства (паспорта транспортного средства);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61988">
        <w:rPr>
          <w:sz w:val="26"/>
          <w:szCs w:val="26"/>
        </w:rPr>
        <w:t xml:space="preserve"> </w:t>
      </w:r>
      <w:r>
        <w:rPr>
          <w:sz w:val="26"/>
          <w:szCs w:val="26"/>
        </w:rPr>
        <w:t>самостоятельно заполненного путевого листа;</w:t>
      </w:r>
    </w:p>
    <w:p w:rsidR="00E2608D" w:rsidRDefault="00961988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2608D">
        <w:rPr>
          <w:sz w:val="26"/>
          <w:szCs w:val="26"/>
        </w:rPr>
        <w:t>документов, подтверждающих расходы на эксплуатацию личного транспортного средства в служебных целях (счетов, квитанций, кассовых чеков и др.).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отсутствии проездных документов расходы по проезду возмещаются работнику на основании личного заявления на имя представителя нанимателя и справки </w:t>
      </w:r>
      <w:r w:rsidR="00A61470" w:rsidRPr="00A61470">
        <w:pict>
          <v:line id="_x0000_s1026" style="position:absolute;left:0;text-align:left;z-index:251658240;mso-position-horizontal-relative:margin;mso-position-vertical-relative:text" from="782.15pt,-54.5pt" to="782.15pt,515.75pt" strokeweight=".51mm">
            <v:stroke joinstyle="miter"/>
            <w10:wrap anchorx="margin"/>
          </v:line>
        </w:pict>
      </w:r>
      <w:r>
        <w:rPr>
          <w:sz w:val="26"/>
          <w:szCs w:val="26"/>
        </w:rPr>
        <w:t>соответствующей транспортной организации о стоимости проезда, но не свыше размеров, установленных настоящим Положением.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3.4. </w:t>
      </w:r>
      <w:r>
        <w:rPr>
          <w:b/>
          <w:sz w:val="26"/>
          <w:szCs w:val="26"/>
        </w:rPr>
        <w:t>Расходы по бронированию и найму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жилого помещения</w:t>
      </w:r>
      <w:r>
        <w:rPr>
          <w:sz w:val="26"/>
          <w:szCs w:val="26"/>
        </w:rPr>
        <w:t xml:space="preserve"> возмещаются работникам (кроме тех случаев, когда им предоставляется бесплатное жилое помещение) в размере 100 (ста) процентов понесенных затрат, не превышающих стоимости проживания в одно</w:t>
      </w:r>
      <w:r w:rsidR="00B5535D">
        <w:rPr>
          <w:sz w:val="26"/>
          <w:szCs w:val="26"/>
        </w:rPr>
        <w:t>комнатном (одноместном) номере, но не более 2000,00 (двух тысяч) рублей.</w:t>
      </w:r>
      <w:r>
        <w:rPr>
          <w:sz w:val="26"/>
          <w:szCs w:val="26"/>
        </w:rPr>
        <w:t xml:space="preserve">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Возмещение указанных расходов производится на основании документа, подтверждающего стоимость бронирования и найма жилого помещения, выданного организацией, оказывающей гостиничные услуги.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отсутствия подтверждающих документов работнику на основании личного заявления на имя представителя нанимателя возмещаются расходы по найму жилого п</w:t>
      </w:r>
      <w:r w:rsidR="00B5535D">
        <w:rPr>
          <w:sz w:val="26"/>
          <w:szCs w:val="26"/>
        </w:rPr>
        <w:t>омещения за каждый день нахождения в командировке</w:t>
      </w:r>
      <w:r w:rsidR="0052281C">
        <w:rPr>
          <w:sz w:val="26"/>
          <w:szCs w:val="26"/>
        </w:rPr>
        <w:t xml:space="preserve"> -</w:t>
      </w:r>
      <w:r w:rsidR="00B5535D">
        <w:rPr>
          <w:sz w:val="26"/>
          <w:szCs w:val="26"/>
        </w:rPr>
        <w:t xml:space="preserve"> в размере 12</w:t>
      </w:r>
      <w:r w:rsidR="0052281C">
        <w:rPr>
          <w:sz w:val="26"/>
          <w:szCs w:val="26"/>
        </w:rPr>
        <w:t>,00 (двенадцати)</w:t>
      </w:r>
      <w:r w:rsidR="00B5535D">
        <w:rPr>
          <w:sz w:val="26"/>
          <w:szCs w:val="26"/>
        </w:rPr>
        <w:t xml:space="preserve"> рублей в сутки</w:t>
      </w:r>
      <w:r>
        <w:rPr>
          <w:sz w:val="26"/>
          <w:szCs w:val="26"/>
        </w:rPr>
        <w:t xml:space="preserve">.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вынужденной остановки в пути работнику возмещаются расходы по найму жилого помещения, подтвержденные соответствующими документами, в размерах, установленных настоящим Положением.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Если работник по окончании рабочего дня по согласованию с представителем нанимателя остается в месте командирования, то расходы по найму жилого помещения при предоставлении соответствующих документов возмещаются работнику в порядке и размерах, предусмотренных настоящим Положением.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Работнику в случае его временной нетрудоспособности, удостоверенной в установленном порядке, возмещаются расходы по найму жилого помещения (кроме случаев, когда командированный работник находится на стационарном лечении) и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поручения или вернуться к месту постоянного жительства.</w:t>
      </w:r>
      <w:proofErr w:type="gramEnd"/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 период временной нетрудоспособности работнику выплачивается пособие по временной нетрудоспособности в соответствии с законодательством Российской Федерации.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3.5. </w:t>
      </w:r>
      <w:r>
        <w:rPr>
          <w:b/>
          <w:sz w:val="26"/>
          <w:szCs w:val="26"/>
        </w:rPr>
        <w:t>Дополнительные расходы, связанные с проживанием вне места жительства (суточные)</w:t>
      </w:r>
      <w:r>
        <w:rPr>
          <w:sz w:val="26"/>
          <w:szCs w:val="26"/>
        </w:rPr>
        <w:t>, возмещаются работнику</w:t>
      </w:r>
      <w:r w:rsidR="00961988">
        <w:rPr>
          <w:sz w:val="26"/>
          <w:szCs w:val="26"/>
        </w:rPr>
        <w:t xml:space="preserve"> в размере 100</w:t>
      </w:r>
      <w:r w:rsidR="0052281C">
        <w:rPr>
          <w:sz w:val="26"/>
          <w:szCs w:val="26"/>
        </w:rPr>
        <w:t>,00 (ста)</w:t>
      </w:r>
      <w:r w:rsidR="00961988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 xml:space="preserve"> за каждый день нахождения в командировке, включая выходные и (или) нерабочие праздничные дни, а также за дни нахождения в пути, в том числе за время вынужденной остано</w:t>
      </w:r>
      <w:r w:rsidR="00961988">
        <w:rPr>
          <w:sz w:val="26"/>
          <w:szCs w:val="26"/>
        </w:rPr>
        <w:t>вки в пути.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 командировках в местность, откуда работник </w:t>
      </w:r>
      <w:proofErr w:type="gramStart"/>
      <w:r>
        <w:rPr>
          <w:sz w:val="26"/>
          <w:szCs w:val="26"/>
        </w:rPr>
        <w:t>исходя из условий транспортного сообщения и характера выполняемой в командировке работы имеет</w:t>
      </w:r>
      <w:proofErr w:type="gramEnd"/>
      <w:r>
        <w:rPr>
          <w:sz w:val="26"/>
          <w:szCs w:val="26"/>
        </w:rPr>
        <w:t xml:space="preserve"> возможность ежедневно возвращаться к месту постоянного жительства, суточные не выплачиваются.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Вопрос о целесообразности ежедневного возвращения работника из места командирования к месту постоянного жительства в каждом конкретном случае решается представителем нанимателя с учетом: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дальности расстояния;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условий транспортного сообщения;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в) характера выполняемого задания;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г) необходимости создания работнику условий для отдыха.</w:t>
      </w:r>
    </w:p>
    <w:p w:rsidR="00E2608D" w:rsidRDefault="00E2608D" w:rsidP="00E260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3.6. </w:t>
      </w:r>
      <w:r>
        <w:rPr>
          <w:b/>
          <w:sz w:val="26"/>
          <w:szCs w:val="26"/>
        </w:rPr>
        <w:t xml:space="preserve">Возмещение иных расходов, связанных с командировками и произведенных работником с разрешения или </w:t>
      </w:r>
      <w:r w:rsidR="0052281C">
        <w:rPr>
          <w:b/>
          <w:sz w:val="26"/>
          <w:szCs w:val="26"/>
        </w:rPr>
        <w:t xml:space="preserve">с </w:t>
      </w:r>
      <w:proofErr w:type="gramStart"/>
      <w:r>
        <w:rPr>
          <w:b/>
          <w:sz w:val="26"/>
          <w:szCs w:val="26"/>
        </w:rPr>
        <w:t>ведома</w:t>
      </w:r>
      <w:proofErr w:type="gramEnd"/>
      <w:r>
        <w:rPr>
          <w:b/>
          <w:sz w:val="26"/>
          <w:szCs w:val="26"/>
        </w:rPr>
        <w:t xml:space="preserve"> представителя нанимателя </w:t>
      </w:r>
      <w:r>
        <w:rPr>
          <w:sz w:val="26"/>
          <w:szCs w:val="26"/>
        </w:rPr>
        <w:t xml:space="preserve"> осуществляется при представлении документов, подтверждающих эти расходы.</w:t>
      </w:r>
    </w:p>
    <w:p w:rsidR="00E2608D" w:rsidRPr="00D22E44" w:rsidRDefault="00E2608D" w:rsidP="00E2608D">
      <w:pPr>
        <w:tabs>
          <w:tab w:val="left" w:pos="2400"/>
        </w:tabs>
        <w:ind w:firstLine="709"/>
        <w:jc w:val="both"/>
        <w:rPr>
          <w:sz w:val="16"/>
          <w:szCs w:val="16"/>
        </w:rPr>
      </w:pPr>
    </w:p>
    <w:p w:rsidR="00E2608D" w:rsidRPr="005D5599" w:rsidRDefault="00E2608D" w:rsidP="00E2608D">
      <w:pPr>
        <w:tabs>
          <w:tab w:val="left" w:pos="2400"/>
        </w:tabs>
        <w:ind w:firstLine="709"/>
        <w:jc w:val="both"/>
        <w:rPr>
          <w:sz w:val="20"/>
          <w:szCs w:val="20"/>
        </w:rPr>
      </w:pPr>
    </w:p>
    <w:p w:rsidR="00E2608D" w:rsidRDefault="00E2608D" w:rsidP="00063D9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4. Порядок представления отчетности по возвращении из командировки</w:t>
      </w:r>
    </w:p>
    <w:p w:rsidR="00E2608D" w:rsidRDefault="00E2608D" w:rsidP="00E2608D">
      <w:pPr>
        <w:jc w:val="center"/>
        <w:rPr>
          <w:sz w:val="26"/>
          <w:szCs w:val="26"/>
        </w:rPr>
      </w:pP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Работник по возвращении из командировки обязан представить представителю нанимателя в течение 3 (трех) рабочих дней авансовый отчет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расходы.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4.2. К авансовому отчету прилагаются документы: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о бронировании и (или) найме жилого помещения;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о фактических расходах по проезду (включая оплату услуг по оформлению проездных документов и предоставлению в поездах постельных принадлежностей); 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в) об иных расходах, связанных с командировкой.</w:t>
      </w:r>
    </w:p>
    <w:p w:rsidR="00E2608D" w:rsidRPr="00D22E44" w:rsidRDefault="00E2608D" w:rsidP="00E2608D">
      <w:pPr>
        <w:tabs>
          <w:tab w:val="left" w:pos="2400"/>
        </w:tabs>
        <w:ind w:firstLine="709"/>
        <w:jc w:val="both"/>
        <w:rPr>
          <w:color w:val="FF0000"/>
          <w:sz w:val="18"/>
          <w:szCs w:val="18"/>
        </w:rPr>
      </w:pPr>
    </w:p>
    <w:p w:rsidR="00E2608D" w:rsidRPr="00063D9F" w:rsidRDefault="00E2608D" w:rsidP="00E2608D">
      <w:pPr>
        <w:tabs>
          <w:tab w:val="left" w:pos="2400"/>
        </w:tabs>
        <w:ind w:firstLine="709"/>
        <w:jc w:val="both"/>
        <w:rPr>
          <w:color w:val="FF0000"/>
          <w:sz w:val="20"/>
          <w:szCs w:val="20"/>
        </w:rPr>
      </w:pPr>
    </w:p>
    <w:p w:rsidR="00E2608D" w:rsidRDefault="00E2608D" w:rsidP="00E2608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 Заключительные положения</w:t>
      </w:r>
    </w:p>
    <w:p w:rsidR="00E2608D" w:rsidRDefault="00E2608D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</w:p>
    <w:p w:rsidR="00961988" w:rsidRDefault="00E2608D" w:rsidP="00961988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 </w:t>
      </w:r>
      <w:r w:rsidR="00961988">
        <w:rPr>
          <w:sz w:val="26"/>
          <w:szCs w:val="26"/>
        </w:rPr>
        <w:t>Фактические расходы по проезду воздушным, железнодорожным, водным и автомобильным транспортом сверх норм, установленных настоящим Положением, могут быть возмещены работнику по решению представителя нанимателя, на основании личного заявления работника.</w:t>
      </w:r>
    </w:p>
    <w:p w:rsidR="00961988" w:rsidRDefault="00961988" w:rsidP="00961988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5.2. Расходы по найму жилого помещения, пр</w:t>
      </w:r>
      <w:r w:rsidR="0052281C">
        <w:rPr>
          <w:sz w:val="26"/>
          <w:szCs w:val="26"/>
        </w:rPr>
        <w:t>евышающие стоимость   проживания, указанную в абзаце первом пункта 3.4 настоящего Положения,</w:t>
      </w:r>
      <w:r>
        <w:rPr>
          <w:sz w:val="26"/>
          <w:szCs w:val="26"/>
        </w:rPr>
        <w:t xml:space="preserve"> компенсируются работнику с согласия представителя нанимателя на основании личного заявления при предоставлении подтверждающих документов.</w:t>
      </w:r>
    </w:p>
    <w:p w:rsidR="00E2608D" w:rsidRDefault="00961988" w:rsidP="00E2608D">
      <w:pPr>
        <w:tabs>
          <w:tab w:val="left" w:pos="24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 </w:t>
      </w:r>
      <w:r w:rsidR="00E2608D">
        <w:rPr>
          <w:sz w:val="26"/>
          <w:szCs w:val="26"/>
        </w:rPr>
        <w:t>По всем иным вопросам, не урегулированным настоящим Положением, применяются нормы действующего на момент применения законодательства Российской Федерации.</w:t>
      </w:r>
    </w:p>
    <w:p w:rsidR="00545811" w:rsidRDefault="00D22E44" w:rsidP="00D22E44">
      <w:r>
        <w:rPr>
          <w:sz w:val="26"/>
          <w:szCs w:val="26"/>
        </w:rPr>
        <w:t xml:space="preserve">                                                              </w:t>
      </w:r>
      <w:r w:rsidR="00E2608D">
        <w:rPr>
          <w:sz w:val="26"/>
          <w:szCs w:val="26"/>
        </w:rPr>
        <w:t>_________</w:t>
      </w:r>
    </w:p>
    <w:sectPr w:rsidR="00545811" w:rsidSect="00D67FA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08D"/>
    <w:rsid w:val="00063D9F"/>
    <w:rsid w:val="000C0C25"/>
    <w:rsid w:val="000E7E27"/>
    <w:rsid w:val="000F786C"/>
    <w:rsid w:val="0011796E"/>
    <w:rsid w:val="00117E40"/>
    <w:rsid w:val="00420B96"/>
    <w:rsid w:val="00433E4F"/>
    <w:rsid w:val="00460E01"/>
    <w:rsid w:val="0052281C"/>
    <w:rsid w:val="005320FB"/>
    <w:rsid w:val="00545811"/>
    <w:rsid w:val="00552978"/>
    <w:rsid w:val="005D364E"/>
    <w:rsid w:val="005D5599"/>
    <w:rsid w:val="008508F7"/>
    <w:rsid w:val="00883AAA"/>
    <w:rsid w:val="008E0123"/>
    <w:rsid w:val="00907BCC"/>
    <w:rsid w:val="0091008D"/>
    <w:rsid w:val="009529E5"/>
    <w:rsid w:val="00961988"/>
    <w:rsid w:val="00A5602E"/>
    <w:rsid w:val="00A61470"/>
    <w:rsid w:val="00B54A3D"/>
    <w:rsid w:val="00B5535D"/>
    <w:rsid w:val="00D22E44"/>
    <w:rsid w:val="00D44ED6"/>
    <w:rsid w:val="00D67FAF"/>
    <w:rsid w:val="00D962BD"/>
    <w:rsid w:val="00E2608D"/>
    <w:rsid w:val="00EB71C9"/>
    <w:rsid w:val="00ED4A65"/>
    <w:rsid w:val="00EE1370"/>
    <w:rsid w:val="00F40F8D"/>
    <w:rsid w:val="00F47858"/>
    <w:rsid w:val="00F5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0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E2608D"/>
    <w:rPr>
      <w:sz w:val="28"/>
    </w:rPr>
  </w:style>
  <w:style w:type="character" w:customStyle="1" w:styleId="20">
    <w:name w:val="Основной текст 2 Знак"/>
    <w:basedOn w:val="a0"/>
    <w:link w:val="2"/>
    <w:rsid w:val="00E2608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E260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E2608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2251</Words>
  <Characters>12836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OrgotdGLspec</cp:lastModifiedBy>
  <cp:revision>10</cp:revision>
  <cp:lastPrinted>2022-12-22T12:22:00Z</cp:lastPrinted>
  <dcterms:created xsi:type="dcterms:W3CDTF">2022-11-16T08:23:00Z</dcterms:created>
  <dcterms:modified xsi:type="dcterms:W3CDTF">2022-12-25T09:39:00Z</dcterms:modified>
</cp:coreProperties>
</file>